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临海谭氏皮带式真空泵2X-70A 三相 70L/s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临海谭氏皮带式真空泵2X-70A 三相 70L/s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抽气速率(L/s)70
电机功率（kw)5.5
进气口径（mm）80
用油量（L）4.2</w:t>
      </w:r>
    </w:p>
    <w:p>
      <w:pPr>
        <w:pStyle w:val="Normal"/>
      </w:pPr>
      <w:r>
        <w:rPr/>
        <w:t xml:space="preserve"> 2X﹣A系列旋片式真空泵</w:t>
      </w:r>
      <w:r>
        <w:br/>
      </w:r>
      <w:r>
        <w:rPr/>
        <w:t xml:space="preserve"> 该系列泵是用来对密封容器抽除气体的基本设备。它可单独使用，也可作为增压泵、罗茨泵、气体循环冷却罗茨泵、油扩散泵、分子泵的前级泵、维持泵、钛泵的预抽泵。可供真空镀膜、真空热处理、真空冶炼、电子管、灯泡、制冷、化工、包装、吸塑成形、医疗卫生和实验室等真空作业、真空干燥、真空过滤等工艺中。</w:t>
      </w:r>
    </w:p>
    <w:p>
      <w:pPr>
        <w:pStyle w:val="Heading1"/>
      </w:pPr>
      <w:r>
        <w:rPr/>
        <w:t xml:space="preserve"> 特点</w:t>
      </w:r>
    </w:p>
    <w:p>
      <w:pPr>
        <w:pStyle w:val="Normal"/>
      </w:pPr>
      <w:r>
        <w:rPr/>
        <w:t xml:space="preserve"> 1.此泵可在5－40oC范围内和进口压强＜1330Pa的条件下，允许长期连续工作；</w:t>
      </w:r>
      <w:r>
        <w:br/>
      </w:r>
      <w:r>
        <w:rPr/>
        <w:t xml:space="preserve"> 2.设有气镇阀，可抽除少量水蒸汽，延长泵油使用时间（除2X—4A外）；</w:t>
      </w:r>
      <w:r>
        <w:br/>
      </w:r>
      <w:r>
        <w:rPr/>
        <w:t xml:space="preserve"> 3.霓虹灯制造专用真空泵；</w:t>
      </w:r>
      <w:r>
        <w:br/>
      </w:r>
      <w:r>
        <w:rPr/>
        <w:t xml:space="preserve"> 4.一泵多吸头作业，可节约用电。</w:t>
      </w:r>
    </w:p>
    <w:p>
      <w:pPr>
        <w:pStyle w:val="Heading1"/>
      </w:pPr>
      <w:r>
        <w:rPr/>
        <w:t xml:space="preserve"> 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</w:tblGrid>
      <w:tr>
        <w:trPr>
          <w:tblHeader/>
        </w:trPr>
        <w:tc>
          <w:tcPr>
            <w:tcW w:w="2080" w:type="dxa"/>
            <w:vAlign w:val="center"/>
            <w:gridSpan w:val="2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参数/型号</w:t>
            </w:r>
          </w:p>
        </w:tc>
        <w:tc>
          <w:tcPr>
            <w:tcW w:w="10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2X-4A</w:t>
            </w:r>
          </w:p>
        </w:tc>
        <w:tc>
          <w:tcPr>
            <w:tcW w:w="10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2X-8A</w:t>
            </w:r>
          </w:p>
        </w:tc>
        <w:tc>
          <w:tcPr>
            <w:tcW w:w="10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2X-15A</w:t>
            </w:r>
          </w:p>
        </w:tc>
        <w:tc>
          <w:tcPr>
            <w:tcW w:w="10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2X-30A</w:t>
            </w:r>
          </w:p>
        </w:tc>
        <w:tc>
          <w:tcPr>
            <w:tcW w:w="10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2X-70A</w:t>
            </w:r>
          </w:p>
        </w:tc>
        <w:tc>
          <w:tcPr>
            <w:tcW w:w="10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2X-100A</w:t>
            </w:r>
          </w:p>
        </w:tc>
        <w:tc>
          <w:tcPr>
            <w:tcW w:w="10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备注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抽气速率(L/s)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8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15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100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1040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极限压力（Pa）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分压力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a</w:t>
            </w:r>
          </w:p>
        </w:tc>
      </w:tr>
      <w:tr>
        <w:trPr/>
        <w:tc>
          <w:tcPr>
            <w:tcW w:w="1040" w:type="dxa"/>
            <w:gridSpan w:val="1"/>
            <w:vMerge/>
          </w:tcPr>
          <w:p/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全压力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b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电动机功率（kw）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0.55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1.1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2.2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3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5.5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7.5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转速（r/min)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450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320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320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450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420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360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温度（oC）</w:t>
            </w:r>
          </w:p>
        </w:tc>
        <w:tc>
          <w:tcPr>
            <w:tcW w:w="6240" w:type="dxa"/>
            <w:vAlign w:val="center"/>
            <w:gridSpan w:val="6"/>
          </w:tcPr>
          <w:p>
            <w:pPr>
              <w:pStyle w:val="TableText"/>
            </w:pPr>
            <w:r>
              <w:rPr/>
              <w:t xml:space="preserve"> ≤40oC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噪音（dBA）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≤75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≤78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≤80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≤82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≤86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≤90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进气口径（mm）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25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65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80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90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用油量（L）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1.5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3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4.2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外形尺寸（mm)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540×335×380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790×430×540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790×530×</w:t>
            </w:r>
            <w:r>
              <w:br/>
            </w:r>
            <w:r>
              <w:rPr/>
              <w:t xml:space="preserve"> 540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780×500×560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910×650×</w:t>
            </w:r>
            <w:r>
              <w:br/>
            </w:r>
            <w:r>
              <w:rPr/>
              <w:t xml:space="preserve"> 700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113×740×690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适用电磁压差阀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DYC-Q25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DYC-Q40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DYC-Q40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DYC-Q65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DYC-Q80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DYC-Q100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冷却水量（L/mm）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―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―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―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71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72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C</w:t>
            </w:r>
          </w:p>
        </w:tc>
      </w:tr>
      <w:tr>
        <w:trPr/>
        <w:tc>
          <w:tcPr>
            <w:tcW w:w="208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毛重/净重（Kg）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55/50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158/148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202/190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230/216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338/320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400/370</w:t>
            </w:r>
          </w:p>
        </w:tc>
        <w:tc>
          <w:tcPr>
            <w:tcW w:w="1040" w:type="dxa"/>
            <w:vAlign w:val="center"/>
          </w:tcPr>
          <w:p>
            <w:pPr>
              <w:pStyle w:val="TableText"/>
            </w:pPr>
            <w:r>
              <w:rPr/>
              <w:t xml:space="preserve"> </w:t>
            </w:r>
            <w:r>
              <w:br/>
            </w:r>
            <w:r>
              <w:rPr/>
              <w:t xml:space="preserve"> </w:t>
            </w:r>
          </w:p>
        </w:tc>
      </w:tr>
    </w:tbl>
    <w:p/>
    <w:p>
      <w:pPr>
        <w:pStyle w:val="Normal"/>
      </w:pPr>
      <w:r>
        <w:rPr/>
        <w:t xml:space="preserve">产品页面 https://www.lhtanshi.cn/2X-A/2X-70A.html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jpg"/></Relationships>
</file>